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8EEC" w14:textId="0F7AD728" w:rsidR="00863AA6" w:rsidRPr="00863AA6" w:rsidRDefault="00863AA6" w:rsidP="00863AA6">
      <w:pPr>
        <w:rPr>
          <w:sz w:val="24"/>
          <w:szCs w:val="24"/>
          <w:lang w:val="en-US"/>
        </w:rPr>
      </w:pPr>
      <w:r w:rsidRPr="00863AA6">
        <w:rPr>
          <w:sz w:val="24"/>
          <w:szCs w:val="24"/>
          <w:lang w:val="en-US"/>
        </w:rPr>
        <w:t>The </w:t>
      </w:r>
      <w:r w:rsidRPr="00863AA6">
        <w:rPr>
          <w:b/>
          <w:bCs/>
          <w:sz w:val="24"/>
          <w:szCs w:val="24"/>
          <w:u w:val="single"/>
          <w:lang w:val="en-US"/>
        </w:rPr>
        <w:t>Canadian Association for Security and Intelligence Studies</w:t>
      </w:r>
      <w:r w:rsidRPr="00863AA6">
        <w:rPr>
          <w:sz w:val="24"/>
          <w:szCs w:val="24"/>
          <w:lang w:val="en-US"/>
        </w:rPr>
        <w:t> </w:t>
      </w:r>
      <w:r w:rsidRPr="00863AA6">
        <w:rPr>
          <w:b/>
          <w:bCs/>
          <w:sz w:val="24"/>
          <w:szCs w:val="24"/>
          <w:lang w:val="en-US"/>
        </w:rPr>
        <w:t>(CASIS) </w:t>
      </w:r>
      <w:r w:rsidRPr="00863AA6">
        <w:rPr>
          <w:sz w:val="24"/>
          <w:szCs w:val="24"/>
          <w:lang w:val="en-US"/>
        </w:rPr>
        <w:t xml:space="preserve">announces the </w:t>
      </w:r>
      <w:r>
        <w:rPr>
          <w:sz w:val="24"/>
          <w:szCs w:val="24"/>
          <w:lang w:val="en-US"/>
        </w:rPr>
        <w:t>1</w:t>
      </w:r>
      <w:r w:rsidRPr="00863AA6">
        <w:rPr>
          <w:sz w:val="24"/>
          <w:szCs w:val="24"/>
          <w:vertAlign w:val="superscript"/>
          <w:lang w:val="en-US"/>
        </w:rPr>
        <w:t>st</w:t>
      </w:r>
      <w:r>
        <w:rPr>
          <w:sz w:val="24"/>
          <w:szCs w:val="24"/>
          <w:lang w:val="en-US"/>
        </w:rPr>
        <w:t xml:space="preserve"> </w:t>
      </w:r>
      <w:r w:rsidRPr="00863AA6">
        <w:rPr>
          <w:sz w:val="24"/>
          <w:szCs w:val="24"/>
          <w:lang w:val="en-US"/>
        </w:rPr>
        <w:t>annual competition for the </w:t>
      </w:r>
      <w:r>
        <w:rPr>
          <w:b/>
          <w:bCs/>
          <w:sz w:val="24"/>
          <w:szCs w:val="24"/>
          <w:lang w:val="en-US"/>
        </w:rPr>
        <w:t xml:space="preserve">CASIS Essay Prize, </w:t>
      </w:r>
      <w:r w:rsidR="00371C3D">
        <w:rPr>
          <w:bCs/>
          <w:sz w:val="24"/>
          <w:szCs w:val="24"/>
          <w:lang w:val="en-US"/>
        </w:rPr>
        <w:t xml:space="preserve">supported </w:t>
      </w:r>
      <w:r>
        <w:rPr>
          <w:bCs/>
          <w:sz w:val="24"/>
          <w:szCs w:val="24"/>
          <w:lang w:val="en-US"/>
        </w:rPr>
        <w:t xml:space="preserve">by the </w:t>
      </w:r>
      <w:r w:rsidRPr="00BA3B2F">
        <w:rPr>
          <w:b/>
          <w:bCs/>
          <w:sz w:val="24"/>
          <w:szCs w:val="24"/>
          <w:lang w:val="en-US"/>
        </w:rPr>
        <w:t>Canadian Security Intelligence Service (CSIS)</w:t>
      </w:r>
      <w:r w:rsidRPr="00863AA6">
        <w:rPr>
          <w:sz w:val="24"/>
          <w:szCs w:val="24"/>
          <w:lang w:val="en-US"/>
        </w:rPr>
        <w:t xml:space="preserve">. </w:t>
      </w:r>
      <w:r w:rsidR="00371C3D">
        <w:rPr>
          <w:sz w:val="24"/>
          <w:szCs w:val="24"/>
          <w:lang w:val="en-US"/>
        </w:rPr>
        <w:t>P</w:t>
      </w:r>
      <w:r w:rsidRPr="00863AA6">
        <w:rPr>
          <w:sz w:val="24"/>
          <w:szCs w:val="24"/>
          <w:lang w:val="en-US"/>
        </w:rPr>
        <w:t>rize</w:t>
      </w:r>
      <w:r w:rsidR="00371C3D">
        <w:rPr>
          <w:sz w:val="24"/>
          <w:szCs w:val="24"/>
          <w:lang w:val="en-US"/>
        </w:rPr>
        <w:t>s</w:t>
      </w:r>
      <w:r w:rsidRPr="00863AA6">
        <w:rPr>
          <w:sz w:val="24"/>
          <w:szCs w:val="24"/>
          <w:lang w:val="en-US"/>
        </w:rPr>
        <w:t xml:space="preserve"> </w:t>
      </w:r>
      <w:r w:rsidR="00BA3B2F">
        <w:rPr>
          <w:sz w:val="24"/>
          <w:szCs w:val="24"/>
          <w:lang w:val="en-US"/>
        </w:rPr>
        <w:t>will be</w:t>
      </w:r>
      <w:r w:rsidRPr="00863AA6">
        <w:rPr>
          <w:sz w:val="24"/>
          <w:szCs w:val="24"/>
          <w:lang w:val="en-US"/>
        </w:rPr>
        <w:t xml:space="preserve"> awarded for the best undergraduate and graduate paper</w:t>
      </w:r>
      <w:r>
        <w:rPr>
          <w:sz w:val="24"/>
          <w:szCs w:val="24"/>
          <w:lang w:val="en-US"/>
        </w:rPr>
        <w:t>s</w:t>
      </w:r>
      <w:r w:rsidRPr="00863AA6">
        <w:rPr>
          <w:sz w:val="24"/>
          <w:szCs w:val="24"/>
          <w:lang w:val="en-US"/>
        </w:rPr>
        <w:t xml:space="preserve"> on a subject dealing with </w:t>
      </w:r>
      <w:r w:rsidR="00285347">
        <w:rPr>
          <w:sz w:val="24"/>
          <w:szCs w:val="24"/>
          <w:lang w:val="en-US"/>
        </w:rPr>
        <w:t>i</w:t>
      </w:r>
      <w:r w:rsidRPr="00863AA6">
        <w:rPr>
          <w:sz w:val="24"/>
          <w:szCs w:val="24"/>
          <w:lang w:val="en-US"/>
        </w:rPr>
        <w:t>ntelligence</w:t>
      </w:r>
      <w:r w:rsidR="00285347">
        <w:rPr>
          <w:sz w:val="24"/>
          <w:szCs w:val="24"/>
          <w:lang w:val="en-US"/>
        </w:rPr>
        <w:t xml:space="preserve"> or on a matter related to Canada’s broad national security interests</w:t>
      </w:r>
      <w:r w:rsidRPr="00863AA6">
        <w:rPr>
          <w:sz w:val="24"/>
          <w:szCs w:val="24"/>
          <w:lang w:val="en-US"/>
        </w:rPr>
        <w:t>.</w:t>
      </w:r>
    </w:p>
    <w:p w14:paraId="5EB0DD02" w14:textId="77777777" w:rsidR="00E52311" w:rsidRPr="00E52311" w:rsidRDefault="00E52311" w:rsidP="00E52311">
      <w:pPr>
        <w:rPr>
          <w:b/>
          <w:bCs/>
          <w:i/>
          <w:iCs/>
          <w:sz w:val="24"/>
          <w:szCs w:val="24"/>
          <w:lang w:val="en-US"/>
        </w:rPr>
      </w:pPr>
      <w:r w:rsidRPr="00E52311">
        <w:rPr>
          <w:b/>
          <w:bCs/>
          <w:i/>
          <w:iCs/>
          <w:sz w:val="24"/>
          <w:szCs w:val="24"/>
          <w:lang w:val="en-US"/>
        </w:rPr>
        <w:t>The Award</w:t>
      </w:r>
    </w:p>
    <w:p w14:paraId="421B7782" w14:textId="35B2DFA5" w:rsidR="00E52311" w:rsidRPr="00E52311" w:rsidRDefault="00E52311" w:rsidP="00E52311">
      <w:pPr>
        <w:rPr>
          <w:bCs/>
          <w:iCs/>
          <w:sz w:val="24"/>
          <w:szCs w:val="24"/>
          <w:lang w:val="en-US"/>
        </w:rPr>
      </w:pPr>
      <w:r w:rsidRPr="00E52311">
        <w:rPr>
          <w:bCs/>
          <w:iCs/>
          <w:sz w:val="24"/>
          <w:szCs w:val="24"/>
          <w:lang w:val="en-US"/>
        </w:rPr>
        <w:t xml:space="preserve">One graduate and one undergraduate paper will be awarded. The graduate prize is $2500, while the undergraduate prize is $1000.  Both winners will be invited to deliver their papers at </w:t>
      </w:r>
      <w:r w:rsidR="00371C3D">
        <w:rPr>
          <w:bCs/>
          <w:iCs/>
          <w:sz w:val="24"/>
          <w:szCs w:val="24"/>
          <w:lang w:val="en-US"/>
        </w:rPr>
        <w:t>a CASIS event in 2022</w:t>
      </w:r>
      <w:r w:rsidRPr="00E52311">
        <w:rPr>
          <w:bCs/>
          <w:iCs/>
          <w:sz w:val="24"/>
          <w:szCs w:val="24"/>
          <w:lang w:val="en-US"/>
        </w:rPr>
        <w:t xml:space="preserve">, and both papers will be published on-line through the CASIS website. </w:t>
      </w:r>
    </w:p>
    <w:p w14:paraId="32C491A4" w14:textId="77777777" w:rsidR="00863AA6" w:rsidRPr="00863AA6" w:rsidRDefault="00863AA6" w:rsidP="00863AA6">
      <w:pPr>
        <w:rPr>
          <w:sz w:val="24"/>
          <w:szCs w:val="24"/>
          <w:lang w:val="en-US"/>
        </w:rPr>
      </w:pPr>
      <w:r w:rsidRPr="00863AA6">
        <w:rPr>
          <w:b/>
          <w:bCs/>
          <w:i/>
          <w:iCs/>
          <w:sz w:val="24"/>
          <w:szCs w:val="24"/>
          <w:lang w:val="en-US"/>
        </w:rPr>
        <w:t>Eligibility Criteria</w:t>
      </w:r>
    </w:p>
    <w:p w14:paraId="3A140B22" w14:textId="77777777" w:rsidR="005B727E" w:rsidRPr="005B727E" w:rsidRDefault="00863AA6" w:rsidP="00863AA6">
      <w:pPr>
        <w:rPr>
          <w:sz w:val="24"/>
          <w:szCs w:val="24"/>
          <w:lang w:val="en-US"/>
        </w:rPr>
      </w:pPr>
      <w:r w:rsidRPr="00863AA6">
        <w:rPr>
          <w:sz w:val="24"/>
          <w:szCs w:val="24"/>
          <w:lang w:val="en-US"/>
        </w:rPr>
        <w:t xml:space="preserve">The competition is open to undergraduate or graduate students enrolled at a Canadian university, or any Canadian student enrolled at a university outside of Canada. </w:t>
      </w:r>
      <w:r w:rsidR="005B727E">
        <w:rPr>
          <w:sz w:val="24"/>
          <w:szCs w:val="24"/>
          <w:lang w:val="en-US"/>
        </w:rPr>
        <w:t xml:space="preserve">Papers submitted as part of a university course requirement </w:t>
      </w:r>
      <w:r w:rsidR="005B727E">
        <w:rPr>
          <w:i/>
          <w:sz w:val="24"/>
          <w:szCs w:val="24"/>
          <w:lang w:val="en-US"/>
        </w:rPr>
        <w:t xml:space="preserve">and </w:t>
      </w:r>
      <w:r w:rsidR="005B727E">
        <w:rPr>
          <w:sz w:val="24"/>
          <w:szCs w:val="24"/>
          <w:lang w:val="en-US"/>
        </w:rPr>
        <w:t xml:space="preserve">papers specifically designed for this contest are welcome. </w:t>
      </w:r>
    </w:p>
    <w:p w14:paraId="2DFBE6ED" w14:textId="77777777" w:rsidR="00BA3B2F" w:rsidRDefault="00863AA6" w:rsidP="00863AA6">
      <w:pPr>
        <w:rPr>
          <w:sz w:val="24"/>
          <w:szCs w:val="24"/>
          <w:lang w:val="en-US"/>
        </w:rPr>
      </w:pPr>
      <w:r w:rsidRPr="00863AA6">
        <w:rPr>
          <w:sz w:val="24"/>
          <w:szCs w:val="24"/>
          <w:lang w:val="en-US"/>
        </w:rPr>
        <w:t xml:space="preserve">Essays must address </w:t>
      </w:r>
      <w:r w:rsidR="00BA3B2F">
        <w:rPr>
          <w:sz w:val="24"/>
          <w:szCs w:val="24"/>
          <w:lang w:val="en-US"/>
        </w:rPr>
        <w:t>the following question:</w:t>
      </w:r>
    </w:p>
    <w:p w14:paraId="33D6E831" w14:textId="6F1901CA" w:rsidR="00BA3B2F" w:rsidRDefault="00BA3B2F" w:rsidP="00863AA6">
      <w:pPr>
        <w:rPr>
          <w:sz w:val="24"/>
          <w:szCs w:val="24"/>
          <w:lang w:val="en-US"/>
        </w:rPr>
      </w:pPr>
      <w:r w:rsidRPr="00BA3B2F">
        <w:rPr>
          <w:sz w:val="24"/>
          <w:szCs w:val="24"/>
          <w:lang w:val="en-US"/>
        </w:rPr>
        <w:t>“</w:t>
      </w:r>
      <w:r w:rsidRPr="00BA3B2F">
        <w:rPr>
          <w:i/>
          <w:sz w:val="24"/>
          <w:szCs w:val="24"/>
          <w:lang w:val="en-US"/>
        </w:rPr>
        <w:t>One of the questions addressed at the 2021 CASIS Conference is the impact of complex geo-political changes on Canada’s threat environment.  These changes are anticipated to shape what Canadians expect from their security and intelligence community.  Which change drivers do you believe will have the greatest impact on the threat environment and the future of Canadian intelligence requirements?  What are the essential elements and attributes (human, structural, technological and ethical) of relevant, effective, and trustworthy intelligence services in this future environment?”</w:t>
      </w:r>
    </w:p>
    <w:p w14:paraId="56966E53" w14:textId="77777777" w:rsidR="00863AA6" w:rsidRPr="00863AA6" w:rsidRDefault="00863AA6" w:rsidP="00863AA6">
      <w:pPr>
        <w:rPr>
          <w:sz w:val="24"/>
          <w:szCs w:val="24"/>
          <w:lang w:val="en-US"/>
        </w:rPr>
      </w:pPr>
      <w:r w:rsidRPr="00863AA6">
        <w:rPr>
          <w:sz w:val="24"/>
          <w:szCs w:val="24"/>
          <w:lang w:val="en-US"/>
        </w:rPr>
        <w:t xml:space="preserve">Submissions can be from any Humanities or Social Sciences discipline, inter-disciplinary programmes, or law school. </w:t>
      </w:r>
      <w:r w:rsidR="00E52311">
        <w:rPr>
          <w:sz w:val="24"/>
          <w:szCs w:val="24"/>
          <w:lang w:val="en-US"/>
        </w:rPr>
        <w:t>Submissions in English and French are welcome.</w:t>
      </w:r>
      <w:r w:rsidRPr="00863AA6">
        <w:rPr>
          <w:sz w:val="24"/>
          <w:szCs w:val="24"/>
          <w:lang w:val="en-US"/>
        </w:rPr>
        <w:t xml:space="preserve"> Only one paper per candidate will be accepted for the competition.</w:t>
      </w:r>
    </w:p>
    <w:p w14:paraId="64134DC7" w14:textId="77777777" w:rsidR="00863AA6" w:rsidRPr="00863AA6" w:rsidRDefault="00863AA6" w:rsidP="00863AA6">
      <w:pPr>
        <w:rPr>
          <w:sz w:val="24"/>
          <w:szCs w:val="24"/>
          <w:lang w:val="en-US"/>
        </w:rPr>
      </w:pPr>
      <w:r w:rsidRPr="00863AA6">
        <w:rPr>
          <w:b/>
          <w:bCs/>
          <w:i/>
          <w:iCs/>
          <w:sz w:val="24"/>
          <w:szCs w:val="24"/>
          <w:lang w:val="en-US"/>
        </w:rPr>
        <w:t>Submission</w:t>
      </w:r>
    </w:p>
    <w:p w14:paraId="539BAD26" w14:textId="77777777" w:rsidR="00E52311" w:rsidRDefault="00863AA6" w:rsidP="00863AA6">
      <w:pPr>
        <w:rPr>
          <w:sz w:val="24"/>
          <w:szCs w:val="24"/>
          <w:lang w:val="en-US"/>
        </w:rPr>
      </w:pPr>
      <w:r w:rsidRPr="00863AA6">
        <w:rPr>
          <w:sz w:val="24"/>
          <w:szCs w:val="24"/>
          <w:lang w:val="en-US"/>
        </w:rPr>
        <w:t>Undergraduate essays cannot exceed 30 pages including footnotes. Graduate papers cannot exceed 40 pages including notes. Submissions should be sent by email with a clear subject heading reading “CASIS</w:t>
      </w:r>
      <w:r w:rsidR="00E52311">
        <w:rPr>
          <w:sz w:val="24"/>
          <w:szCs w:val="24"/>
          <w:lang w:val="en-US"/>
        </w:rPr>
        <w:t xml:space="preserve">-CSIS </w:t>
      </w:r>
      <w:r w:rsidRPr="00863AA6">
        <w:rPr>
          <w:sz w:val="24"/>
          <w:szCs w:val="24"/>
          <w:lang w:val="en-US"/>
        </w:rPr>
        <w:t xml:space="preserve">Prize”, graduate or undergraduate level, and the author’s last name: i.e. </w:t>
      </w:r>
      <w:r w:rsidR="00E52311">
        <w:rPr>
          <w:sz w:val="24"/>
          <w:szCs w:val="24"/>
          <w:lang w:val="en-US"/>
        </w:rPr>
        <w:t>CASIS-CSIS Prize</w:t>
      </w:r>
      <w:r w:rsidRPr="00863AA6">
        <w:rPr>
          <w:sz w:val="24"/>
          <w:szCs w:val="24"/>
          <w:lang w:val="en-US"/>
        </w:rPr>
        <w:t xml:space="preserve"> – undergraduate – </w:t>
      </w:r>
      <w:r w:rsidR="00E52311">
        <w:rPr>
          <w:sz w:val="24"/>
          <w:szCs w:val="24"/>
          <w:lang w:val="en-US"/>
        </w:rPr>
        <w:t xml:space="preserve">Doe, Jane. </w:t>
      </w:r>
    </w:p>
    <w:p w14:paraId="164E6D30" w14:textId="2ED8B455" w:rsidR="00863AA6" w:rsidRDefault="00863AA6" w:rsidP="00863AA6">
      <w:pPr>
        <w:rPr>
          <w:sz w:val="24"/>
          <w:szCs w:val="24"/>
          <w:lang w:val="en-US"/>
        </w:rPr>
      </w:pPr>
      <w:r w:rsidRPr="00863AA6">
        <w:rPr>
          <w:sz w:val="24"/>
          <w:szCs w:val="24"/>
          <w:lang w:val="en-US"/>
        </w:rPr>
        <w:t>Submissions should be in Microsoft Word, 12 point font</w:t>
      </w:r>
      <w:r w:rsidR="005A0290">
        <w:rPr>
          <w:sz w:val="24"/>
          <w:szCs w:val="24"/>
          <w:lang w:val="en-US"/>
        </w:rPr>
        <w:t>, single space</w:t>
      </w:r>
      <w:r w:rsidRPr="00863AA6">
        <w:rPr>
          <w:sz w:val="24"/>
          <w:szCs w:val="24"/>
          <w:lang w:val="en-US"/>
        </w:rPr>
        <w:t xml:space="preserve">, and must include a full title page with the author's name, institution, academic </w:t>
      </w:r>
      <w:r w:rsidRPr="0091632D">
        <w:rPr>
          <w:sz w:val="24"/>
          <w:szCs w:val="24"/>
        </w:rPr>
        <w:t>programme</w:t>
      </w:r>
      <w:r w:rsidRPr="00863AA6">
        <w:rPr>
          <w:sz w:val="24"/>
          <w:szCs w:val="24"/>
          <w:lang w:val="en-US"/>
        </w:rPr>
        <w:t xml:space="preserve">, and </w:t>
      </w:r>
      <w:r w:rsidR="005A0290">
        <w:rPr>
          <w:sz w:val="24"/>
          <w:szCs w:val="24"/>
          <w:lang w:val="en-US"/>
        </w:rPr>
        <w:t>contact information</w:t>
      </w:r>
      <w:r w:rsidRPr="00863AA6">
        <w:rPr>
          <w:sz w:val="24"/>
          <w:szCs w:val="24"/>
          <w:lang w:val="en-US"/>
        </w:rPr>
        <w:t>.</w:t>
      </w:r>
      <w:r w:rsidR="005B727E">
        <w:rPr>
          <w:sz w:val="24"/>
          <w:szCs w:val="24"/>
          <w:lang w:val="en-US"/>
        </w:rPr>
        <w:t xml:space="preserve"> Proof </w:t>
      </w:r>
      <w:r w:rsidR="005A0290">
        <w:rPr>
          <w:sz w:val="24"/>
          <w:szCs w:val="24"/>
          <w:lang w:val="en-US"/>
        </w:rPr>
        <w:t xml:space="preserve">of </w:t>
      </w:r>
      <w:r w:rsidR="005B727E">
        <w:rPr>
          <w:sz w:val="24"/>
          <w:szCs w:val="24"/>
          <w:lang w:val="en-US"/>
        </w:rPr>
        <w:t>registration at a University in Canada or abroad (transcript or certification) is required</w:t>
      </w:r>
      <w:r w:rsidR="005A0290">
        <w:rPr>
          <w:sz w:val="24"/>
          <w:szCs w:val="24"/>
          <w:lang w:val="en-US"/>
        </w:rPr>
        <w:t>, and proof of citizenship may be required for students studying outside of Canada</w:t>
      </w:r>
      <w:r w:rsidR="005B727E">
        <w:rPr>
          <w:sz w:val="24"/>
          <w:szCs w:val="24"/>
          <w:lang w:val="en-US"/>
        </w:rPr>
        <w:t xml:space="preserve">. </w:t>
      </w:r>
      <w:r w:rsidRPr="00863AA6">
        <w:rPr>
          <w:sz w:val="24"/>
          <w:szCs w:val="24"/>
          <w:lang w:val="en-US"/>
        </w:rPr>
        <w:t xml:space="preserve"> Send an electronic copy of the paper to:</w:t>
      </w:r>
    </w:p>
    <w:p w14:paraId="59BF90DE" w14:textId="77777777" w:rsidR="005B727E" w:rsidRPr="00863AA6" w:rsidRDefault="005B727E" w:rsidP="00863AA6">
      <w:pPr>
        <w:rPr>
          <w:sz w:val="24"/>
          <w:szCs w:val="24"/>
          <w:lang w:val="en-US"/>
        </w:rPr>
      </w:pPr>
    </w:p>
    <w:p w14:paraId="25258AF6" w14:textId="77777777" w:rsidR="00863AA6" w:rsidRPr="00863AA6" w:rsidRDefault="00863AA6" w:rsidP="00E52311">
      <w:pPr>
        <w:spacing w:after="0"/>
        <w:rPr>
          <w:sz w:val="24"/>
          <w:szCs w:val="24"/>
          <w:lang w:val="en-US"/>
        </w:rPr>
      </w:pPr>
      <w:r w:rsidRPr="00863AA6">
        <w:rPr>
          <w:sz w:val="24"/>
          <w:szCs w:val="24"/>
          <w:lang w:val="en-US"/>
        </w:rPr>
        <w:t>Dr. Arne Kislenko</w:t>
      </w:r>
    </w:p>
    <w:p w14:paraId="2C50D1F1" w14:textId="77777777" w:rsidR="00863AA6" w:rsidRPr="00863AA6" w:rsidRDefault="00863AA6" w:rsidP="00E52311">
      <w:pPr>
        <w:spacing w:after="0"/>
        <w:rPr>
          <w:sz w:val="24"/>
          <w:szCs w:val="24"/>
          <w:lang w:val="en-US"/>
        </w:rPr>
      </w:pPr>
      <w:r w:rsidRPr="00863AA6">
        <w:rPr>
          <w:sz w:val="24"/>
          <w:szCs w:val="24"/>
          <w:lang w:val="en-US"/>
        </w:rPr>
        <w:t>Department of History</w:t>
      </w:r>
    </w:p>
    <w:p w14:paraId="3392C479" w14:textId="77777777" w:rsidR="00863AA6" w:rsidRPr="00863AA6" w:rsidRDefault="00863AA6" w:rsidP="00E52311">
      <w:pPr>
        <w:spacing w:after="0"/>
        <w:rPr>
          <w:sz w:val="24"/>
          <w:szCs w:val="24"/>
          <w:lang w:val="en-US"/>
        </w:rPr>
      </w:pPr>
      <w:r w:rsidRPr="00863AA6">
        <w:rPr>
          <w:sz w:val="24"/>
          <w:szCs w:val="24"/>
          <w:lang w:val="en-US"/>
        </w:rPr>
        <w:t>Ryerson University</w:t>
      </w:r>
    </w:p>
    <w:p w14:paraId="20881918" w14:textId="77777777" w:rsidR="00863AA6" w:rsidRPr="00863AA6" w:rsidRDefault="00863AA6" w:rsidP="00E52311">
      <w:pPr>
        <w:spacing w:after="0"/>
        <w:rPr>
          <w:sz w:val="24"/>
          <w:szCs w:val="24"/>
          <w:lang w:val="en-US"/>
        </w:rPr>
      </w:pPr>
      <w:r w:rsidRPr="00863AA6">
        <w:rPr>
          <w:sz w:val="24"/>
          <w:szCs w:val="24"/>
          <w:lang w:val="en-US"/>
        </w:rPr>
        <w:t>350 Victoria Street</w:t>
      </w:r>
    </w:p>
    <w:p w14:paraId="20377DF8" w14:textId="77777777" w:rsidR="00863AA6" w:rsidRPr="00863AA6" w:rsidRDefault="00863AA6" w:rsidP="00E52311">
      <w:pPr>
        <w:spacing w:after="0"/>
        <w:rPr>
          <w:sz w:val="24"/>
          <w:szCs w:val="24"/>
          <w:lang w:val="en-US"/>
        </w:rPr>
      </w:pPr>
      <w:r w:rsidRPr="00863AA6">
        <w:rPr>
          <w:sz w:val="24"/>
          <w:szCs w:val="24"/>
          <w:lang w:val="en-CA"/>
        </w:rPr>
        <w:t>Toronto, Ontario, Canada M5B 2K3</w:t>
      </w:r>
    </w:p>
    <w:p w14:paraId="0BE85B2E" w14:textId="77777777" w:rsidR="00E52311" w:rsidRDefault="00863AA6" w:rsidP="00E52311">
      <w:pPr>
        <w:spacing w:after="0"/>
        <w:rPr>
          <w:sz w:val="24"/>
          <w:szCs w:val="24"/>
          <w:lang w:val="en-US"/>
        </w:rPr>
      </w:pPr>
      <w:r w:rsidRPr="00863AA6">
        <w:rPr>
          <w:sz w:val="24"/>
          <w:szCs w:val="24"/>
          <w:lang w:val="en-US"/>
        </w:rPr>
        <w:t xml:space="preserve">(416) 979-5000 ext. </w:t>
      </w:r>
      <w:r w:rsidR="00E52311" w:rsidRPr="00E52311">
        <w:rPr>
          <w:sz w:val="24"/>
          <w:szCs w:val="24"/>
        </w:rPr>
        <w:t>556206</w:t>
      </w:r>
    </w:p>
    <w:p w14:paraId="6BFE9D25" w14:textId="77777777" w:rsidR="00863AA6" w:rsidRPr="00863AA6" w:rsidRDefault="003015AB" w:rsidP="00E52311">
      <w:pPr>
        <w:spacing w:after="0"/>
        <w:rPr>
          <w:sz w:val="24"/>
          <w:szCs w:val="24"/>
          <w:lang w:val="en-US"/>
        </w:rPr>
      </w:pPr>
      <w:hyperlink r:id="rId4" w:tgtFrame="_blank" w:history="1">
        <w:r w:rsidR="00863AA6" w:rsidRPr="00863AA6">
          <w:rPr>
            <w:rStyle w:val="Hyperlink"/>
            <w:sz w:val="24"/>
            <w:szCs w:val="24"/>
            <w:lang w:val="en-US"/>
          </w:rPr>
          <w:t>akislenk@ryerson.ca</w:t>
        </w:r>
      </w:hyperlink>
    </w:p>
    <w:p w14:paraId="21DF7F71" w14:textId="77777777" w:rsidR="00863AA6" w:rsidRPr="00863AA6" w:rsidRDefault="00863AA6" w:rsidP="00E52311">
      <w:pPr>
        <w:spacing w:after="0"/>
        <w:rPr>
          <w:sz w:val="24"/>
          <w:szCs w:val="24"/>
          <w:lang w:val="en-US"/>
        </w:rPr>
      </w:pPr>
      <w:r w:rsidRPr="00863AA6">
        <w:rPr>
          <w:sz w:val="24"/>
          <w:szCs w:val="24"/>
          <w:lang w:val="en-US"/>
        </w:rPr>
        <w:t> </w:t>
      </w:r>
    </w:p>
    <w:p w14:paraId="1628D437" w14:textId="77777777" w:rsidR="00863AA6" w:rsidRPr="00863AA6" w:rsidRDefault="00863AA6" w:rsidP="00863AA6">
      <w:pPr>
        <w:rPr>
          <w:sz w:val="24"/>
          <w:szCs w:val="24"/>
          <w:lang w:val="en-US"/>
        </w:rPr>
      </w:pPr>
      <w:r w:rsidRPr="00863AA6">
        <w:rPr>
          <w:sz w:val="24"/>
          <w:szCs w:val="24"/>
          <w:lang w:val="en-US"/>
        </w:rPr>
        <w:t>The </w:t>
      </w:r>
      <w:r w:rsidRPr="00863AA6">
        <w:rPr>
          <w:b/>
          <w:bCs/>
          <w:sz w:val="24"/>
          <w:szCs w:val="24"/>
          <w:u w:val="single"/>
          <w:lang w:val="en-US"/>
        </w:rPr>
        <w:t xml:space="preserve">deadline for submissions is </w:t>
      </w:r>
      <w:r w:rsidR="00E52311">
        <w:rPr>
          <w:b/>
          <w:bCs/>
          <w:sz w:val="24"/>
          <w:szCs w:val="24"/>
          <w:u w:val="single"/>
          <w:lang w:val="en-US"/>
        </w:rPr>
        <w:t>Saturday, April 30</w:t>
      </w:r>
      <w:r w:rsidR="00E52311" w:rsidRPr="00E52311">
        <w:rPr>
          <w:b/>
          <w:bCs/>
          <w:sz w:val="24"/>
          <w:szCs w:val="24"/>
          <w:u w:val="single"/>
          <w:vertAlign w:val="superscript"/>
          <w:lang w:val="en-US"/>
        </w:rPr>
        <w:t>th</w:t>
      </w:r>
      <w:r w:rsidR="00E52311">
        <w:rPr>
          <w:b/>
          <w:bCs/>
          <w:sz w:val="24"/>
          <w:szCs w:val="24"/>
          <w:u w:val="single"/>
          <w:lang w:val="en-US"/>
        </w:rPr>
        <w:t>, 2022.</w:t>
      </w:r>
      <w:r w:rsidRPr="00863AA6">
        <w:rPr>
          <w:sz w:val="24"/>
          <w:szCs w:val="24"/>
          <w:lang w:val="en-US"/>
        </w:rPr>
        <w:t> </w:t>
      </w:r>
    </w:p>
    <w:p w14:paraId="3762045E" w14:textId="77777777" w:rsidR="0091632D" w:rsidRPr="0091632D" w:rsidRDefault="0091632D" w:rsidP="0091632D">
      <w:pPr>
        <w:rPr>
          <w:b/>
          <w:bCs/>
          <w:i/>
          <w:iCs/>
          <w:sz w:val="24"/>
          <w:szCs w:val="24"/>
          <w:lang w:val="en-US"/>
        </w:rPr>
      </w:pPr>
      <w:r w:rsidRPr="0091632D">
        <w:rPr>
          <w:b/>
          <w:bCs/>
          <w:i/>
          <w:iCs/>
          <w:sz w:val="24"/>
          <w:szCs w:val="24"/>
          <w:lang w:val="en-US"/>
        </w:rPr>
        <w:t>Adjudication</w:t>
      </w:r>
    </w:p>
    <w:p w14:paraId="464E6171" w14:textId="53C104A0" w:rsidR="0091632D" w:rsidRPr="0091632D" w:rsidRDefault="0091632D" w:rsidP="0091632D">
      <w:pPr>
        <w:rPr>
          <w:bCs/>
          <w:iCs/>
          <w:sz w:val="24"/>
          <w:szCs w:val="24"/>
          <w:lang w:val="en-US"/>
        </w:rPr>
      </w:pPr>
      <w:r w:rsidRPr="0091632D">
        <w:rPr>
          <w:bCs/>
          <w:iCs/>
          <w:sz w:val="24"/>
          <w:szCs w:val="24"/>
          <w:lang w:val="en-US"/>
        </w:rPr>
        <w:t xml:space="preserve">All submissions will be adjudicated by a panel comprised of academics and </w:t>
      </w:r>
      <w:r w:rsidR="00285347">
        <w:rPr>
          <w:bCs/>
          <w:iCs/>
          <w:sz w:val="24"/>
          <w:szCs w:val="24"/>
          <w:lang w:val="en-US"/>
        </w:rPr>
        <w:t xml:space="preserve">representatives </w:t>
      </w:r>
      <w:r w:rsidRPr="0091632D">
        <w:rPr>
          <w:bCs/>
          <w:iCs/>
          <w:sz w:val="24"/>
          <w:szCs w:val="24"/>
          <w:lang w:val="en-US"/>
        </w:rPr>
        <w:t>of the CSIS Academic Outreach</w:t>
      </w:r>
      <w:r w:rsidR="00285347">
        <w:rPr>
          <w:bCs/>
          <w:iCs/>
          <w:sz w:val="24"/>
          <w:szCs w:val="24"/>
          <w:lang w:val="en-US"/>
        </w:rPr>
        <w:t xml:space="preserve"> &amp; Stakeholder Engagement</w:t>
      </w:r>
      <w:r w:rsidRPr="0091632D">
        <w:rPr>
          <w:bCs/>
          <w:iCs/>
          <w:sz w:val="24"/>
          <w:szCs w:val="24"/>
          <w:lang w:val="en-US"/>
        </w:rPr>
        <w:t xml:space="preserve"> </w:t>
      </w:r>
      <w:r w:rsidR="00285347">
        <w:rPr>
          <w:bCs/>
          <w:iCs/>
          <w:sz w:val="24"/>
          <w:szCs w:val="24"/>
          <w:lang w:val="en-US"/>
        </w:rPr>
        <w:t xml:space="preserve">(AOSE) </w:t>
      </w:r>
      <w:r w:rsidRPr="0091632D">
        <w:rPr>
          <w:bCs/>
          <w:iCs/>
          <w:sz w:val="24"/>
          <w:szCs w:val="24"/>
          <w:lang w:val="en-US"/>
        </w:rPr>
        <w:t xml:space="preserve">program. The review process will commence in May 2022, with results announced via email in June. </w:t>
      </w:r>
    </w:p>
    <w:p w14:paraId="47FCF6FB" w14:textId="77777777" w:rsidR="00863AA6" w:rsidRPr="00863AA6" w:rsidRDefault="00863AA6" w:rsidP="00863AA6">
      <w:pPr>
        <w:rPr>
          <w:sz w:val="24"/>
          <w:szCs w:val="24"/>
          <w:lang w:val="en-US"/>
        </w:rPr>
      </w:pPr>
      <w:r w:rsidRPr="00863AA6">
        <w:rPr>
          <w:b/>
          <w:bCs/>
          <w:i/>
          <w:iCs/>
          <w:sz w:val="24"/>
          <w:szCs w:val="24"/>
          <w:lang w:val="en-US"/>
        </w:rPr>
        <w:t>About CASIS</w:t>
      </w:r>
    </w:p>
    <w:p w14:paraId="4E9BC73C" w14:textId="7BE2131F" w:rsidR="00863AA6" w:rsidRPr="00863AA6" w:rsidRDefault="00863AA6" w:rsidP="00863AA6">
      <w:pPr>
        <w:rPr>
          <w:sz w:val="24"/>
          <w:szCs w:val="24"/>
          <w:lang w:val="en-US"/>
        </w:rPr>
      </w:pPr>
      <w:r w:rsidRPr="00863AA6">
        <w:rPr>
          <w:i/>
          <w:iCs/>
          <w:sz w:val="24"/>
          <w:szCs w:val="24"/>
          <w:lang w:val="en-US"/>
        </w:rPr>
        <w:t xml:space="preserve">CASIS is a non-partisan, voluntary association established in 1985. Its principal purpose is to provide informed debate in Canada on security and intelligence issues. Membership is open and includes academics, concerned citizens, government officials, journalists, lawyers, students, as well as former intelligence officers. </w:t>
      </w:r>
    </w:p>
    <w:p w14:paraId="493730A6" w14:textId="5B189D80" w:rsidR="00863AA6" w:rsidRPr="00192D42" w:rsidRDefault="00285347" w:rsidP="00863AA6">
      <w:pPr>
        <w:rPr>
          <w:i/>
          <w:sz w:val="24"/>
          <w:szCs w:val="24"/>
          <w:lang w:val="en-US"/>
        </w:rPr>
      </w:pPr>
      <w:r w:rsidRPr="00192D42">
        <w:rPr>
          <w:i/>
          <w:sz w:val="24"/>
          <w:szCs w:val="24"/>
          <w:lang w:val="en-US"/>
        </w:rPr>
        <w:t>About CSIS AOSE</w:t>
      </w:r>
    </w:p>
    <w:p w14:paraId="655220B3" w14:textId="2D9234A5" w:rsidR="00863AA6" w:rsidRPr="00192D42" w:rsidRDefault="00285347" w:rsidP="00863AA6">
      <w:pPr>
        <w:rPr>
          <w:i/>
          <w:sz w:val="24"/>
          <w:szCs w:val="24"/>
          <w:lang w:val="en-US"/>
        </w:rPr>
      </w:pPr>
      <w:r w:rsidRPr="00285347">
        <w:rPr>
          <w:i/>
          <w:sz w:val="24"/>
          <w:szCs w:val="24"/>
          <w:lang w:val="en-US"/>
        </w:rPr>
        <w:t>The Academic Outreach &amp;</w:t>
      </w:r>
      <w:r w:rsidRPr="00192D42">
        <w:rPr>
          <w:i/>
          <w:sz w:val="24"/>
          <w:szCs w:val="24"/>
          <w:lang w:val="en-US"/>
        </w:rPr>
        <w:t xml:space="preserve"> Stakeholder Engagement program is an important bridge linking CSIS to Canadians. The program engages with stakeholders and thought leaders on national security issues from across Canada and around the world to ensure that CSIS’ work is informed by a</w:t>
      </w:r>
      <w:r>
        <w:rPr>
          <w:i/>
          <w:sz w:val="24"/>
          <w:szCs w:val="24"/>
          <w:lang w:val="en-US"/>
        </w:rPr>
        <w:t xml:space="preserve"> broad and diverse</w:t>
      </w:r>
      <w:r w:rsidRPr="00192D42">
        <w:rPr>
          <w:i/>
          <w:sz w:val="24"/>
          <w:szCs w:val="24"/>
          <w:lang w:val="en-US"/>
        </w:rPr>
        <w:t xml:space="preserve"> spectrum of voices and perspectives.</w:t>
      </w:r>
      <w:r w:rsidR="00863AA6" w:rsidRPr="00192D42">
        <w:rPr>
          <w:i/>
          <w:sz w:val="24"/>
          <w:szCs w:val="24"/>
          <w:lang w:val="en-US"/>
        </w:rPr>
        <w:br/>
      </w:r>
    </w:p>
    <w:p w14:paraId="1ABD6F69" w14:textId="77777777" w:rsidR="00863AA6" w:rsidRPr="00863AA6" w:rsidRDefault="00863AA6" w:rsidP="00863AA6">
      <w:pPr>
        <w:rPr>
          <w:sz w:val="24"/>
          <w:szCs w:val="24"/>
          <w:lang w:val="en-US"/>
        </w:rPr>
      </w:pPr>
      <w:r w:rsidRPr="00863AA6">
        <w:rPr>
          <w:sz w:val="24"/>
          <w:szCs w:val="24"/>
          <w:lang w:val="en-US"/>
        </w:rPr>
        <w:t> </w:t>
      </w:r>
    </w:p>
    <w:p w14:paraId="7067D6B3" w14:textId="77777777" w:rsidR="00D5685E" w:rsidRDefault="00D5685E"/>
    <w:sectPr w:rsidR="00D5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A6"/>
    <w:rsid w:val="00030E18"/>
    <w:rsid w:val="001817D0"/>
    <w:rsid w:val="00192D42"/>
    <w:rsid w:val="00271A80"/>
    <w:rsid w:val="00285347"/>
    <w:rsid w:val="003015AB"/>
    <w:rsid w:val="00371C3D"/>
    <w:rsid w:val="005A0290"/>
    <w:rsid w:val="005B727E"/>
    <w:rsid w:val="00833032"/>
    <w:rsid w:val="00863AA6"/>
    <w:rsid w:val="0091632D"/>
    <w:rsid w:val="00BA3B2F"/>
    <w:rsid w:val="00D5685E"/>
    <w:rsid w:val="00E51866"/>
    <w:rsid w:val="00E5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998F"/>
  <w15:chartTrackingRefBased/>
  <w15:docId w15:val="{64106FEA-B227-4218-A591-635E7968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AA6"/>
    <w:rPr>
      <w:color w:val="0563C1" w:themeColor="hyperlink"/>
      <w:u w:val="single"/>
    </w:rPr>
  </w:style>
  <w:style w:type="character" w:customStyle="1" w:styleId="UnresolvedMention1">
    <w:name w:val="Unresolved Mention1"/>
    <w:basedOn w:val="DefaultParagraphFont"/>
    <w:uiPriority w:val="99"/>
    <w:semiHidden/>
    <w:unhideWhenUsed/>
    <w:rsid w:val="00863AA6"/>
    <w:rPr>
      <w:color w:val="605E5C"/>
      <w:shd w:val="clear" w:color="auto" w:fill="E1DFDD"/>
    </w:rPr>
  </w:style>
  <w:style w:type="character" w:styleId="FollowedHyperlink">
    <w:name w:val="FollowedHyperlink"/>
    <w:basedOn w:val="DefaultParagraphFont"/>
    <w:uiPriority w:val="99"/>
    <w:semiHidden/>
    <w:unhideWhenUsed/>
    <w:rsid w:val="00BA3B2F"/>
    <w:rPr>
      <w:color w:val="954F72" w:themeColor="followedHyperlink"/>
      <w:u w:val="single"/>
    </w:rPr>
  </w:style>
  <w:style w:type="paragraph" w:styleId="Revision">
    <w:name w:val="Revision"/>
    <w:hidden/>
    <w:uiPriority w:val="99"/>
    <w:semiHidden/>
    <w:rsid w:val="00371C3D"/>
    <w:pPr>
      <w:spacing w:after="0" w:line="240" w:lineRule="auto"/>
    </w:pPr>
    <w:rPr>
      <w:lang w:val="en-GB"/>
    </w:rPr>
  </w:style>
  <w:style w:type="character" w:styleId="CommentReference">
    <w:name w:val="annotation reference"/>
    <w:basedOn w:val="DefaultParagraphFont"/>
    <w:uiPriority w:val="99"/>
    <w:semiHidden/>
    <w:unhideWhenUsed/>
    <w:rsid w:val="00371C3D"/>
    <w:rPr>
      <w:sz w:val="16"/>
      <w:szCs w:val="16"/>
    </w:rPr>
  </w:style>
  <w:style w:type="paragraph" w:styleId="CommentText">
    <w:name w:val="annotation text"/>
    <w:basedOn w:val="Normal"/>
    <w:link w:val="CommentTextChar"/>
    <w:uiPriority w:val="99"/>
    <w:semiHidden/>
    <w:unhideWhenUsed/>
    <w:rsid w:val="00371C3D"/>
    <w:pPr>
      <w:spacing w:line="240" w:lineRule="auto"/>
    </w:pPr>
    <w:rPr>
      <w:sz w:val="20"/>
      <w:szCs w:val="20"/>
    </w:rPr>
  </w:style>
  <w:style w:type="character" w:customStyle="1" w:styleId="CommentTextChar">
    <w:name w:val="Comment Text Char"/>
    <w:basedOn w:val="DefaultParagraphFont"/>
    <w:link w:val="CommentText"/>
    <w:uiPriority w:val="99"/>
    <w:semiHidden/>
    <w:rsid w:val="00371C3D"/>
    <w:rPr>
      <w:sz w:val="20"/>
      <w:szCs w:val="20"/>
      <w:lang w:val="en-GB"/>
    </w:rPr>
  </w:style>
  <w:style w:type="paragraph" w:styleId="CommentSubject">
    <w:name w:val="annotation subject"/>
    <w:basedOn w:val="CommentText"/>
    <w:next w:val="CommentText"/>
    <w:link w:val="CommentSubjectChar"/>
    <w:uiPriority w:val="99"/>
    <w:semiHidden/>
    <w:unhideWhenUsed/>
    <w:rsid w:val="00371C3D"/>
    <w:rPr>
      <w:b/>
      <w:bCs/>
    </w:rPr>
  </w:style>
  <w:style w:type="character" w:customStyle="1" w:styleId="CommentSubjectChar">
    <w:name w:val="Comment Subject Char"/>
    <w:basedOn w:val="CommentTextChar"/>
    <w:link w:val="CommentSubject"/>
    <w:uiPriority w:val="99"/>
    <w:semiHidden/>
    <w:rsid w:val="00371C3D"/>
    <w:rPr>
      <w:b/>
      <w:bCs/>
      <w:sz w:val="20"/>
      <w:szCs w:val="20"/>
      <w:lang w:val="en-GB"/>
    </w:rPr>
  </w:style>
  <w:style w:type="paragraph" w:styleId="BalloonText">
    <w:name w:val="Balloon Text"/>
    <w:basedOn w:val="Normal"/>
    <w:link w:val="BalloonTextChar"/>
    <w:uiPriority w:val="99"/>
    <w:semiHidden/>
    <w:unhideWhenUsed/>
    <w:rsid w:val="00285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4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4589">
      <w:bodyDiv w:val="1"/>
      <w:marLeft w:val="0"/>
      <w:marRight w:val="0"/>
      <w:marTop w:val="0"/>
      <w:marBottom w:val="0"/>
      <w:divBdr>
        <w:top w:val="none" w:sz="0" w:space="0" w:color="auto"/>
        <w:left w:val="none" w:sz="0" w:space="0" w:color="auto"/>
        <w:bottom w:val="none" w:sz="0" w:space="0" w:color="auto"/>
        <w:right w:val="none" w:sz="0" w:space="0" w:color="auto"/>
      </w:divBdr>
      <w:divsChild>
        <w:div w:id="846671437">
          <w:marLeft w:val="0"/>
          <w:marRight w:val="0"/>
          <w:marTop w:val="0"/>
          <w:marBottom w:val="0"/>
          <w:divBdr>
            <w:top w:val="none" w:sz="0" w:space="0" w:color="auto"/>
            <w:left w:val="none" w:sz="0" w:space="0" w:color="auto"/>
            <w:bottom w:val="none" w:sz="0" w:space="0" w:color="auto"/>
            <w:right w:val="none" w:sz="0" w:space="0" w:color="auto"/>
          </w:divBdr>
          <w:divsChild>
            <w:div w:id="1523737968">
              <w:marLeft w:val="0"/>
              <w:marRight w:val="0"/>
              <w:marTop w:val="0"/>
              <w:marBottom w:val="0"/>
              <w:divBdr>
                <w:top w:val="none" w:sz="0" w:space="0" w:color="auto"/>
                <w:left w:val="none" w:sz="0" w:space="0" w:color="auto"/>
                <w:bottom w:val="none" w:sz="0" w:space="0" w:color="auto"/>
                <w:right w:val="none" w:sz="0" w:space="0" w:color="auto"/>
              </w:divBdr>
              <w:divsChild>
                <w:div w:id="1734962603">
                  <w:marLeft w:val="0"/>
                  <w:marRight w:val="0"/>
                  <w:marTop w:val="0"/>
                  <w:marBottom w:val="0"/>
                  <w:divBdr>
                    <w:top w:val="none" w:sz="0" w:space="0" w:color="auto"/>
                    <w:left w:val="none" w:sz="0" w:space="0" w:color="auto"/>
                    <w:bottom w:val="none" w:sz="0" w:space="0" w:color="auto"/>
                    <w:right w:val="none" w:sz="0" w:space="0" w:color="auto"/>
                  </w:divBdr>
                  <w:divsChild>
                    <w:div w:id="68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7838">
      <w:bodyDiv w:val="1"/>
      <w:marLeft w:val="0"/>
      <w:marRight w:val="0"/>
      <w:marTop w:val="0"/>
      <w:marBottom w:val="0"/>
      <w:divBdr>
        <w:top w:val="none" w:sz="0" w:space="0" w:color="auto"/>
        <w:left w:val="none" w:sz="0" w:space="0" w:color="auto"/>
        <w:bottom w:val="none" w:sz="0" w:space="0" w:color="auto"/>
        <w:right w:val="none" w:sz="0" w:space="0" w:color="auto"/>
      </w:divBdr>
      <w:divsChild>
        <w:div w:id="210568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559429">
              <w:marLeft w:val="0"/>
              <w:marRight w:val="0"/>
              <w:marTop w:val="0"/>
              <w:marBottom w:val="0"/>
              <w:divBdr>
                <w:top w:val="none" w:sz="0" w:space="0" w:color="auto"/>
                <w:left w:val="none" w:sz="0" w:space="0" w:color="auto"/>
                <w:bottom w:val="none" w:sz="0" w:space="0" w:color="auto"/>
                <w:right w:val="none" w:sz="0" w:space="0" w:color="auto"/>
              </w:divBdr>
              <w:divsChild>
                <w:div w:id="33582866">
                  <w:marLeft w:val="0"/>
                  <w:marRight w:val="0"/>
                  <w:marTop w:val="0"/>
                  <w:marBottom w:val="0"/>
                  <w:divBdr>
                    <w:top w:val="none" w:sz="0" w:space="0" w:color="auto"/>
                    <w:left w:val="none" w:sz="0" w:space="0" w:color="auto"/>
                    <w:bottom w:val="none" w:sz="0" w:space="0" w:color="auto"/>
                    <w:right w:val="none" w:sz="0" w:space="0" w:color="auto"/>
                  </w:divBdr>
                  <w:divsChild>
                    <w:div w:id="1015108682">
                      <w:marLeft w:val="0"/>
                      <w:marRight w:val="0"/>
                      <w:marTop w:val="0"/>
                      <w:marBottom w:val="0"/>
                      <w:divBdr>
                        <w:top w:val="none" w:sz="0" w:space="0" w:color="auto"/>
                        <w:left w:val="none" w:sz="0" w:space="0" w:color="auto"/>
                        <w:bottom w:val="none" w:sz="0" w:space="0" w:color="auto"/>
                        <w:right w:val="none" w:sz="0" w:space="0" w:color="auto"/>
                      </w:divBdr>
                      <w:divsChild>
                        <w:div w:id="1619332969">
                          <w:marLeft w:val="0"/>
                          <w:marRight w:val="0"/>
                          <w:marTop w:val="0"/>
                          <w:marBottom w:val="0"/>
                          <w:divBdr>
                            <w:top w:val="none" w:sz="0" w:space="0" w:color="auto"/>
                            <w:left w:val="none" w:sz="0" w:space="0" w:color="auto"/>
                            <w:bottom w:val="none" w:sz="0" w:space="0" w:color="auto"/>
                            <w:right w:val="none" w:sz="0" w:space="0" w:color="auto"/>
                          </w:divBdr>
                        </w:div>
                      </w:divsChild>
                    </w:div>
                    <w:div w:id="271211313">
                      <w:marLeft w:val="0"/>
                      <w:marRight w:val="0"/>
                      <w:marTop w:val="0"/>
                      <w:marBottom w:val="0"/>
                      <w:divBdr>
                        <w:top w:val="none" w:sz="0" w:space="0" w:color="auto"/>
                        <w:left w:val="none" w:sz="0" w:space="0" w:color="auto"/>
                        <w:bottom w:val="none" w:sz="0" w:space="0" w:color="auto"/>
                        <w:right w:val="none" w:sz="0" w:space="0" w:color="auto"/>
                      </w:divBdr>
                      <w:divsChild>
                        <w:div w:id="988362369">
                          <w:marLeft w:val="0"/>
                          <w:marRight w:val="0"/>
                          <w:marTop w:val="0"/>
                          <w:marBottom w:val="0"/>
                          <w:divBdr>
                            <w:top w:val="none" w:sz="0" w:space="0" w:color="auto"/>
                            <w:left w:val="none" w:sz="0" w:space="0" w:color="auto"/>
                            <w:bottom w:val="none" w:sz="0" w:space="0" w:color="auto"/>
                            <w:right w:val="none" w:sz="0" w:space="0" w:color="auto"/>
                          </w:divBdr>
                        </w:div>
                      </w:divsChild>
                    </w:div>
                    <w:div w:id="343749756">
                      <w:marLeft w:val="0"/>
                      <w:marRight w:val="0"/>
                      <w:marTop w:val="0"/>
                      <w:marBottom w:val="0"/>
                      <w:divBdr>
                        <w:top w:val="none" w:sz="0" w:space="0" w:color="auto"/>
                        <w:left w:val="none" w:sz="0" w:space="0" w:color="auto"/>
                        <w:bottom w:val="none" w:sz="0" w:space="0" w:color="auto"/>
                        <w:right w:val="none" w:sz="0" w:space="0" w:color="auto"/>
                      </w:divBdr>
                      <w:divsChild>
                        <w:div w:id="211383355">
                          <w:marLeft w:val="0"/>
                          <w:marRight w:val="0"/>
                          <w:marTop w:val="0"/>
                          <w:marBottom w:val="0"/>
                          <w:divBdr>
                            <w:top w:val="none" w:sz="0" w:space="0" w:color="auto"/>
                            <w:left w:val="none" w:sz="0" w:space="0" w:color="auto"/>
                            <w:bottom w:val="none" w:sz="0" w:space="0" w:color="auto"/>
                            <w:right w:val="none" w:sz="0" w:space="0" w:color="auto"/>
                          </w:divBdr>
                        </w:div>
                      </w:divsChild>
                    </w:div>
                    <w:div w:id="1604024674">
                      <w:marLeft w:val="0"/>
                      <w:marRight w:val="0"/>
                      <w:marTop w:val="0"/>
                      <w:marBottom w:val="0"/>
                      <w:divBdr>
                        <w:top w:val="none" w:sz="0" w:space="0" w:color="auto"/>
                        <w:left w:val="none" w:sz="0" w:space="0" w:color="auto"/>
                        <w:bottom w:val="none" w:sz="0" w:space="0" w:color="auto"/>
                        <w:right w:val="none" w:sz="0" w:space="0" w:color="auto"/>
                      </w:divBdr>
                      <w:divsChild>
                        <w:div w:id="2115204190">
                          <w:marLeft w:val="0"/>
                          <w:marRight w:val="0"/>
                          <w:marTop w:val="0"/>
                          <w:marBottom w:val="0"/>
                          <w:divBdr>
                            <w:top w:val="none" w:sz="0" w:space="0" w:color="auto"/>
                            <w:left w:val="none" w:sz="0" w:space="0" w:color="auto"/>
                            <w:bottom w:val="none" w:sz="0" w:space="0" w:color="auto"/>
                            <w:right w:val="none" w:sz="0" w:space="0" w:color="auto"/>
                          </w:divBdr>
                        </w:div>
                      </w:divsChild>
                    </w:div>
                    <w:div w:id="1624001910">
                      <w:marLeft w:val="0"/>
                      <w:marRight w:val="0"/>
                      <w:marTop w:val="0"/>
                      <w:marBottom w:val="0"/>
                      <w:divBdr>
                        <w:top w:val="none" w:sz="0" w:space="0" w:color="auto"/>
                        <w:left w:val="none" w:sz="0" w:space="0" w:color="auto"/>
                        <w:bottom w:val="none" w:sz="0" w:space="0" w:color="auto"/>
                        <w:right w:val="none" w:sz="0" w:space="0" w:color="auto"/>
                      </w:divBdr>
                      <w:divsChild>
                        <w:div w:id="1599362577">
                          <w:marLeft w:val="0"/>
                          <w:marRight w:val="0"/>
                          <w:marTop w:val="0"/>
                          <w:marBottom w:val="0"/>
                          <w:divBdr>
                            <w:top w:val="none" w:sz="0" w:space="0" w:color="auto"/>
                            <w:left w:val="none" w:sz="0" w:space="0" w:color="auto"/>
                            <w:bottom w:val="none" w:sz="0" w:space="0" w:color="auto"/>
                            <w:right w:val="none" w:sz="0" w:space="0" w:color="auto"/>
                          </w:divBdr>
                        </w:div>
                      </w:divsChild>
                    </w:div>
                    <w:div w:id="831140453">
                      <w:marLeft w:val="0"/>
                      <w:marRight w:val="0"/>
                      <w:marTop w:val="0"/>
                      <w:marBottom w:val="0"/>
                      <w:divBdr>
                        <w:top w:val="none" w:sz="0" w:space="0" w:color="auto"/>
                        <w:left w:val="none" w:sz="0" w:space="0" w:color="auto"/>
                        <w:bottom w:val="none" w:sz="0" w:space="0" w:color="auto"/>
                        <w:right w:val="none" w:sz="0" w:space="0" w:color="auto"/>
                      </w:divBdr>
                      <w:divsChild>
                        <w:div w:id="880442678">
                          <w:marLeft w:val="0"/>
                          <w:marRight w:val="0"/>
                          <w:marTop w:val="0"/>
                          <w:marBottom w:val="0"/>
                          <w:divBdr>
                            <w:top w:val="none" w:sz="0" w:space="0" w:color="auto"/>
                            <w:left w:val="none" w:sz="0" w:space="0" w:color="auto"/>
                            <w:bottom w:val="none" w:sz="0" w:space="0" w:color="auto"/>
                            <w:right w:val="none" w:sz="0" w:space="0" w:color="auto"/>
                          </w:divBdr>
                        </w:div>
                      </w:divsChild>
                    </w:div>
                    <w:div w:id="1284851638">
                      <w:marLeft w:val="0"/>
                      <w:marRight w:val="0"/>
                      <w:marTop w:val="0"/>
                      <w:marBottom w:val="0"/>
                      <w:divBdr>
                        <w:top w:val="none" w:sz="0" w:space="0" w:color="auto"/>
                        <w:left w:val="none" w:sz="0" w:space="0" w:color="auto"/>
                        <w:bottom w:val="none" w:sz="0" w:space="0" w:color="auto"/>
                        <w:right w:val="none" w:sz="0" w:space="0" w:color="auto"/>
                      </w:divBdr>
                      <w:divsChild>
                        <w:div w:id="1496874922">
                          <w:marLeft w:val="0"/>
                          <w:marRight w:val="0"/>
                          <w:marTop w:val="0"/>
                          <w:marBottom w:val="0"/>
                          <w:divBdr>
                            <w:top w:val="none" w:sz="0" w:space="0" w:color="auto"/>
                            <w:left w:val="none" w:sz="0" w:space="0" w:color="auto"/>
                            <w:bottom w:val="none" w:sz="0" w:space="0" w:color="auto"/>
                            <w:right w:val="none" w:sz="0" w:space="0" w:color="auto"/>
                          </w:divBdr>
                        </w:div>
                      </w:divsChild>
                    </w:div>
                    <w:div w:id="76485577">
                      <w:marLeft w:val="0"/>
                      <w:marRight w:val="0"/>
                      <w:marTop w:val="0"/>
                      <w:marBottom w:val="0"/>
                      <w:divBdr>
                        <w:top w:val="none" w:sz="0" w:space="0" w:color="auto"/>
                        <w:left w:val="none" w:sz="0" w:space="0" w:color="auto"/>
                        <w:bottom w:val="none" w:sz="0" w:space="0" w:color="auto"/>
                        <w:right w:val="none" w:sz="0" w:space="0" w:color="auto"/>
                      </w:divBdr>
                      <w:divsChild>
                        <w:div w:id="1012150739">
                          <w:marLeft w:val="0"/>
                          <w:marRight w:val="0"/>
                          <w:marTop w:val="0"/>
                          <w:marBottom w:val="0"/>
                          <w:divBdr>
                            <w:top w:val="none" w:sz="0" w:space="0" w:color="auto"/>
                            <w:left w:val="none" w:sz="0" w:space="0" w:color="auto"/>
                            <w:bottom w:val="none" w:sz="0" w:space="0" w:color="auto"/>
                            <w:right w:val="none" w:sz="0" w:space="0" w:color="auto"/>
                          </w:divBdr>
                        </w:div>
                      </w:divsChild>
                    </w:div>
                    <w:div w:id="816502">
                      <w:marLeft w:val="0"/>
                      <w:marRight w:val="0"/>
                      <w:marTop w:val="0"/>
                      <w:marBottom w:val="0"/>
                      <w:divBdr>
                        <w:top w:val="none" w:sz="0" w:space="0" w:color="auto"/>
                        <w:left w:val="none" w:sz="0" w:space="0" w:color="auto"/>
                        <w:bottom w:val="none" w:sz="0" w:space="0" w:color="auto"/>
                        <w:right w:val="none" w:sz="0" w:space="0" w:color="auto"/>
                      </w:divBdr>
                      <w:divsChild>
                        <w:div w:id="576789983">
                          <w:marLeft w:val="0"/>
                          <w:marRight w:val="0"/>
                          <w:marTop w:val="0"/>
                          <w:marBottom w:val="0"/>
                          <w:divBdr>
                            <w:top w:val="none" w:sz="0" w:space="0" w:color="auto"/>
                            <w:left w:val="none" w:sz="0" w:space="0" w:color="auto"/>
                            <w:bottom w:val="none" w:sz="0" w:space="0" w:color="auto"/>
                            <w:right w:val="none" w:sz="0" w:space="0" w:color="auto"/>
                          </w:divBdr>
                        </w:div>
                      </w:divsChild>
                    </w:div>
                    <w:div w:id="1196693583">
                      <w:marLeft w:val="0"/>
                      <w:marRight w:val="0"/>
                      <w:marTop w:val="0"/>
                      <w:marBottom w:val="0"/>
                      <w:divBdr>
                        <w:top w:val="none" w:sz="0" w:space="0" w:color="auto"/>
                        <w:left w:val="none" w:sz="0" w:space="0" w:color="auto"/>
                        <w:bottom w:val="none" w:sz="0" w:space="0" w:color="auto"/>
                        <w:right w:val="none" w:sz="0" w:space="0" w:color="auto"/>
                      </w:divBdr>
                      <w:divsChild>
                        <w:div w:id="1309440387">
                          <w:marLeft w:val="0"/>
                          <w:marRight w:val="0"/>
                          <w:marTop w:val="0"/>
                          <w:marBottom w:val="0"/>
                          <w:divBdr>
                            <w:top w:val="none" w:sz="0" w:space="0" w:color="auto"/>
                            <w:left w:val="none" w:sz="0" w:space="0" w:color="auto"/>
                            <w:bottom w:val="none" w:sz="0" w:space="0" w:color="auto"/>
                            <w:right w:val="none" w:sz="0" w:space="0" w:color="auto"/>
                          </w:divBdr>
                        </w:div>
                      </w:divsChild>
                    </w:div>
                    <w:div w:id="481123370">
                      <w:marLeft w:val="0"/>
                      <w:marRight w:val="0"/>
                      <w:marTop w:val="0"/>
                      <w:marBottom w:val="0"/>
                      <w:divBdr>
                        <w:top w:val="none" w:sz="0" w:space="0" w:color="auto"/>
                        <w:left w:val="none" w:sz="0" w:space="0" w:color="auto"/>
                        <w:bottom w:val="none" w:sz="0" w:space="0" w:color="auto"/>
                        <w:right w:val="none" w:sz="0" w:space="0" w:color="auto"/>
                      </w:divBdr>
                      <w:divsChild>
                        <w:div w:id="387532225">
                          <w:marLeft w:val="0"/>
                          <w:marRight w:val="0"/>
                          <w:marTop w:val="0"/>
                          <w:marBottom w:val="0"/>
                          <w:divBdr>
                            <w:top w:val="none" w:sz="0" w:space="0" w:color="auto"/>
                            <w:left w:val="none" w:sz="0" w:space="0" w:color="auto"/>
                            <w:bottom w:val="none" w:sz="0" w:space="0" w:color="auto"/>
                            <w:right w:val="none" w:sz="0" w:space="0" w:color="auto"/>
                          </w:divBdr>
                        </w:div>
                      </w:divsChild>
                    </w:div>
                    <w:div w:id="1498036071">
                      <w:marLeft w:val="0"/>
                      <w:marRight w:val="0"/>
                      <w:marTop w:val="0"/>
                      <w:marBottom w:val="0"/>
                      <w:divBdr>
                        <w:top w:val="none" w:sz="0" w:space="0" w:color="auto"/>
                        <w:left w:val="none" w:sz="0" w:space="0" w:color="auto"/>
                        <w:bottom w:val="none" w:sz="0" w:space="0" w:color="auto"/>
                        <w:right w:val="none" w:sz="0" w:space="0" w:color="auto"/>
                      </w:divBdr>
                      <w:divsChild>
                        <w:div w:id="1800223443">
                          <w:marLeft w:val="0"/>
                          <w:marRight w:val="0"/>
                          <w:marTop w:val="0"/>
                          <w:marBottom w:val="0"/>
                          <w:divBdr>
                            <w:top w:val="none" w:sz="0" w:space="0" w:color="auto"/>
                            <w:left w:val="none" w:sz="0" w:space="0" w:color="auto"/>
                            <w:bottom w:val="none" w:sz="0" w:space="0" w:color="auto"/>
                            <w:right w:val="none" w:sz="0" w:space="0" w:color="auto"/>
                          </w:divBdr>
                        </w:div>
                      </w:divsChild>
                    </w:div>
                    <w:div w:id="2060662910">
                      <w:marLeft w:val="0"/>
                      <w:marRight w:val="0"/>
                      <w:marTop w:val="0"/>
                      <w:marBottom w:val="0"/>
                      <w:divBdr>
                        <w:top w:val="none" w:sz="0" w:space="0" w:color="auto"/>
                        <w:left w:val="none" w:sz="0" w:space="0" w:color="auto"/>
                        <w:bottom w:val="none" w:sz="0" w:space="0" w:color="auto"/>
                        <w:right w:val="none" w:sz="0" w:space="0" w:color="auto"/>
                      </w:divBdr>
                      <w:divsChild>
                        <w:div w:id="201480355">
                          <w:marLeft w:val="0"/>
                          <w:marRight w:val="0"/>
                          <w:marTop w:val="0"/>
                          <w:marBottom w:val="0"/>
                          <w:divBdr>
                            <w:top w:val="none" w:sz="0" w:space="0" w:color="auto"/>
                            <w:left w:val="none" w:sz="0" w:space="0" w:color="auto"/>
                            <w:bottom w:val="none" w:sz="0" w:space="0" w:color="auto"/>
                            <w:right w:val="none" w:sz="0" w:space="0" w:color="auto"/>
                          </w:divBdr>
                        </w:div>
                      </w:divsChild>
                    </w:div>
                    <w:div w:id="920218635">
                      <w:marLeft w:val="0"/>
                      <w:marRight w:val="0"/>
                      <w:marTop w:val="0"/>
                      <w:marBottom w:val="0"/>
                      <w:divBdr>
                        <w:top w:val="none" w:sz="0" w:space="0" w:color="auto"/>
                        <w:left w:val="none" w:sz="0" w:space="0" w:color="auto"/>
                        <w:bottom w:val="none" w:sz="0" w:space="0" w:color="auto"/>
                        <w:right w:val="none" w:sz="0" w:space="0" w:color="auto"/>
                      </w:divBdr>
                      <w:divsChild>
                        <w:div w:id="1525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islenk@ryer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Kislenko</dc:creator>
  <cp:keywords/>
  <dc:description/>
  <cp:lastModifiedBy>Jessica Davis</cp:lastModifiedBy>
  <cp:revision>3</cp:revision>
  <cp:lastPrinted>2022-01-07T13:02:00Z</cp:lastPrinted>
  <dcterms:created xsi:type="dcterms:W3CDTF">2021-12-27T19:47:00Z</dcterms:created>
  <dcterms:modified xsi:type="dcterms:W3CDTF">2022-01-07T13:02:00Z</dcterms:modified>
</cp:coreProperties>
</file>